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D47" w14:textId="62D070B7" w:rsidR="00092768" w:rsidRPr="0099056F" w:rsidRDefault="003513B2" w:rsidP="00092768">
      <w:pPr>
        <w:pStyle w:val="NoSpacing"/>
        <w:jc w:val="center"/>
        <w:rPr>
          <w:b/>
          <w:bCs/>
          <w:i/>
          <w:iCs/>
          <w:sz w:val="28"/>
          <w:szCs w:val="28"/>
          <w:u w:val="single"/>
        </w:rPr>
      </w:pPr>
      <w:r w:rsidRPr="0099056F">
        <w:rPr>
          <w:b/>
          <w:bCs/>
          <w:i/>
          <w:iCs/>
          <w:sz w:val="28"/>
          <w:szCs w:val="28"/>
          <w:u w:val="single"/>
        </w:rPr>
        <w:t xml:space="preserve">Together We Care. Together We Share. </w:t>
      </w:r>
    </w:p>
    <w:p w14:paraId="427BAE64" w14:textId="6B9F8240" w:rsidR="00092768" w:rsidRPr="0099056F" w:rsidRDefault="00092768" w:rsidP="0009276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99056F">
        <w:rPr>
          <w:b/>
          <w:bCs/>
          <w:sz w:val="28"/>
          <w:szCs w:val="28"/>
          <w:u w:val="single"/>
        </w:rPr>
        <w:t xml:space="preserve">Sample Language for Bulletins </w:t>
      </w:r>
      <w:r w:rsidR="00903E00" w:rsidRPr="0099056F">
        <w:rPr>
          <w:b/>
          <w:bCs/>
          <w:sz w:val="28"/>
          <w:szCs w:val="28"/>
          <w:u w:val="single"/>
        </w:rPr>
        <w:t xml:space="preserve">&amp; </w:t>
      </w:r>
      <w:r w:rsidRPr="0099056F">
        <w:rPr>
          <w:b/>
          <w:bCs/>
          <w:sz w:val="28"/>
          <w:szCs w:val="28"/>
          <w:u w:val="single"/>
        </w:rPr>
        <w:t>Newsletters</w:t>
      </w:r>
    </w:p>
    <w:p w14:paraId="156DE9E2" w14:textId="34B24291" w:rsidR="00EA6CE3" w:rsidRDefault="00EA6CE3" w:rsidP="00092768">
      <w:pPr>
        <w:pStyle w:val="NoSpacing"/>
        <w:jc w:val="center"/>
        <w:rPr>
          <w:b/>
          <w:bCs/>
          <w:sz w:val="28"/>
          <w:szCs w:val="28"/>
        </w:rPr>
      </w:pPr>
    </w:p>
    <w:p w14:paraId="35B088BF" w14:textId="240164CC" w:rsidR="00EA6CE3" w:rsidRPr="008B4E0B" w:rsidRDefault="00425D6C" w:rsidP="00386C3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For </w:t>
      </w:r>
      <w:r w:rsidR="00386C3E" w:rsidRPr="008B4E0B">
        <w:rPr>
          <w:rFonts w:cstheme="minorHAnsi"/>
          <w:b/>
          <w:bCs/>
        </w:rPr>
        <w:t>NAMI State Organizations + Affiliates</w:t>
      </w:r>
      <w:r w:rsidR="008C2059">
        <w:rPr>
          <w:rFonts w:cstheme="minorHAnsi"/>
          <w:b/>
          <w:bCs/>
        </w:rPr>
        <w:t xml:space="preserve"> (Internal</w:t>
      </w:r>
      <w:r w:rsidR="00933743">
        <w:rPr>
          <w:rFonts w:cstheme="minorHAnsi"/>
          <w:b/>
          <w:bCs/>
        </w:rPr>
        <w:t xml:space="preserve"> </w:t>
      </w:r>
      <w:r w:rsidR="00BB5AD4">
        <w:rPr>
          <w:rFonts w:cstheme="minorHAnsi"/>
          <w:b/>
          <w:bCs/>
        </w:rPr>
        <w:t xml:space="preserve">NAMI </w:t>
      </w:r>
      <w:r w:rsidR="00933743">
        <w:rPr>
          <w:rFonts w:cstheme="minorHAnsi"/>
          <w:b/>
          <w:bCs/>
        </w:rPr>
        <w:t>Communications</w:t>
      </w:r>
      <w:r w:rsidR="008C2059">
        <w:rPr>
          <w:rFonts w:cstheme="minorHAnsi"/>
          <w:b/>
          <w:bCs/>
        </w:rPr>
        <w:t xml:space="preserve">) </w:t>
      </w:r>
    </w:p>
    <w:p w14:paraId="6126D17F" w14:textId="6C9E6F89" w:rsidR="009725D8" w:rsidRDefault="00982CEB" w:rsidP="00665212">
      <w:pPr>
        <w:rPr>
          <w:rFonts w:cstheme="minorHAnsi"/>
        </w:rPr>
      </w:pPr>
      <w:r w:rsidRPr="00665212">
        <w:rPr>
          <w:rFonts w:cstheme="minorHAnsi"/>
        </w:rPr>
        <w:t xml:space="preserve">Thanks to a $2 million </w:t>
      </w:r>
      <w:r w:rsidR="00062C60">
        <w:rPr>
          <w:rFonts w:cstheme="minorHAnsi"/>
        </w:rPr>
        <w:t>grant</w:t>
      </w:r>
      <w:r w:rsidRPr="00665212">
        <w:rPr>
          <w:rFonts w:cstheme="minorHAnsi"/>
        </w:rPr>
        <w:t xml:space="preserve"> from Kohl’s, NAMI is enhancing and expanding its support groups </w:t>
      </w:r>
      <w:r w:rsidR="002703CB" w:rsidRPr="00665212">
        <w:rPr>
          <w:rFonts w:cstheme="minorHAnsi"/>
        </w:rPr>
        <w:t>throughout</w:t>
      </w:r>
      <w:r w:rsidRPr="00665212">
        <w:rPr>
          <w:rFonts w:cstheme="minorHAnsi"/>
        </w:rPr>
        <w:t xml:space="preserve"> the </w:t>
      </w:r>
      <w:r w:rsidR="003878BF">
        <w:rPr>
          <w:rFonts w:cstheme="minorHAnsi"/>
        </w:rPr>
        <w:t>U.S.</w:t>
      </w:r>
      <w:r w:rsidR="00B859F3" w:rsidRPr="00665212">
        <w:rPr>
          <w:rFonts w:cstheme="minorHAnsi"/>
        </w:rPr>
        <w:t xml:space="preserve"> to further support capacity building and expand access.</w:t>
      </w:r>
      <w:r w:rsidRPr="00665212">
        <w:rPr>
          <w:rFonts w:cstheme="minorHAnsi"/>
        </w:rPr>
        <w:t xml:space="preserve"> </w:t>
      </w:r>
    </w:p>
    <w:p w14:paraId="3B4C9CF1" w14:textId="77777777" w:rsidR="009725D8" w:rsidRDefault="009725D8" w:rsidP="00665212">
      <w:pPr>
        <w:rPr>
          <w:rFonts w:cstheme="minorHAnsi"/>
        </w:rPr>
      </w:pPr>
      <w:r>
        <w:rPr>
          <w:rFonts w:cstheme="minorHAnsi"/>
        </w:rPr>
        <w:t xml:space="preserve">What’s staying the same: </w:t>
      </w:r>
    </w:p>
    <w:p w14:paraId="46347EB8" w14:textId="3DDBB6D4" w:rsidR="009725D8" w:rsidRPr="009725D8" w:rsidRDefault="007A23B2" w:rsidP="009725D8">
      <w:pPr>
        <w:pStyle w:val="ListParagraph"/>
        <w:numPr>
          <w:ilvl w:val="0"/>
          <w:numId w:val="3"/>
        </w:numPr>
      </w:pPr>
      <w:r w:rsidRPr="009725D8">
        <w:rPr>
          <w:rFonts w:cstheme="minorHAnsi"/>
        </w:rPr>
        <w:t>Groups will remain</w:t>
      </w:r>
      <w:r w:rsidR="00982CEB" w:rsidRPr="009725D8">
        <w:rPr>
          <w:rFonts w:cstheme="minorHAnsi"/>
        </w:rPr>
        <w:t xml:space="preserve"> free, quality, peer-led and community-based</w:t>
      </w:r>
      <w:r w:rsidR="002703CB" w:rsidRPr="009725D8">
        <w:rPr>
          <w:rFonts w:cstheme="minorHAnsi"/>
        </w:rPr>
        <w:t xml:space="preserve"> with the goal of fostering connection, </w:t>
      </w:r>
      <w:r w:rsidR="00F5318B">
        <w:rPr>
          <w:rFonts w:cstheme="minorHAnsi"/>
        </w:rPr>
        <w:t xml:space="preserve">offering </w:t>
      </w:r>
      <w:r w:rsidR="004046E7">
        <w:rPr>
          <w:rFonts w:cstheme="minorHAnsi"/>
        </w:rPr>
        <w:t>opportunities to share</w:t>
      </w:r>
      <w:r w:rsidR="005B1CE7">
        <w:rPr>
          <w:rFonts w:cstheme="minorHAnsi"/>
        </w:rPr>
        <w:t xml:space="preserve"> </w:t>
      </w:r>
      <w:r w:rsidR="002703CB" w:rsidRPr="009725D8">
        <w:rPr>
          <w:rFonts w:cstheme="minorHAnsi"/>
        </w:rPr>
        <w:t>and providing a sense of belonging for participants.</w:t>
      </w:r>
      <w:r w:rsidRPr="009725D8">
        <w:rPr>
          <w:rFonts w:cstheme="minorHAnsi"/>
        </w:rPr>
        <w:t xml:space="preserve"> </w:t>
      </w:r>
    </w:p>
    <w:p w14:paraId="5C40680E" w14:textId="628DA4FB" w:rsidR="009725D8" w:rsidRPr="009725D8" w:rsidRDefault="009725D8" w:rsidP="009725D8">
      <w:r>
        <w:t xml:space="preserve">What’s being enhanced: </w:t>
      </w:r>
    </w:p>
    <w:p w14:paraId="4DD1A340" w14:textId="699477E3" w:rsidR="009725D8" w:rsidRPr="009725D8" w:rsidRDefault="007A23B2" w:rsidP="009725D8">
      <w:pPr>
        <w:pStyle w:val="ListParagraph"/>
        <w:numPr>
          <w:ilvl w:val="0"/>
          <w:numId w:val="3"/>
        </w:numPr>
      </w:pPr>
      <w:r w:rsidRPr="009725D8">
        <w:rPr>
          <w:rFonts w:cstheme="minorHAnsi"/>
        </w:rPr>
        <w:t>Through the NAMI</w:t>
      </w:r>
      <w:r w:rsidR="00665212" w:rsidRPr="009725D8">
        <w:rPr>
          <w:rFonts w:cstheme="minorHAnsi"/>
        </w:rPr>
        <w:t xml:space="preserve"> </w:t>
      </w:r>
      <w:r w:rsidRPr="009725D8">
        <w:rPr>
          <w:rFonts w:cstheme="minorHAnsi"/>
        </w:rPr>
        <w:t>x</w:t>
      </w:r>
      <w:r w:rsidR="00665212" w:rsidRPr="009725D8">
        <w:rPr>
          <w:rFonts w:cstheme="minorHAnsi"/>
        </w:rPr>
        <w:t xml:space="preserve"> </w:t>
      </w:r>
      <w:r w:rsidRPr="009725D8">
        <w:rPr>
          <w:rFonts w:cstheme="minorHAnsi"/>
        </w:rPr>
        <w:t>Kohl’s partnership,</w:t>
      </w:r>
      <w:r w:rsidR="00AA48EC" w:rsidRPr="009725D8">
        <w:rPr>
          <w:rFonts w:cstheme="minorHAnsi"/>
        </w:rPr>
        <w:t xml:space="preserve"> support group leaders </w:t>
      </w:r>
      <w:r w:rsidR="0072426A" w:rsidRPr="009725D8">
        <w:rPr>
          <w:rFonts w:cstheme="minorHAnsi"/>
        </w:rPr>
        <w:t>will receive t</w:t>
      </w:r>
      <w:r w:rsidR="009B775E" w:rsidRPr="009725D8">
        <w:rPr>
          <w:rFonts w:cstheme="minorHAnsi"/>
        </w:rPr>
        <w:t>rauma-informed and cross-cultural training with the goal of making groups culturally competent and relevant for communities</w:t>
      </w:r>
      <w:r w:rsidR="005839CA">
        <w:rPr>
          <w:rFonts w:cstheme="minorHAnsi"/>
        </w:rPr>
        <w:t xml:space="preserve"> of color</w:t>
      </w:r>
      <w:r w:rsidR="009B775E" w:rsidRPr="009725D8">
        <w:rPr>
          <w:rFonts w:cstheme="minorHAnsi"/>
        </w:rPr>
        <w:t xml:space="preserve">. </w:t>
      </w:r>
    </w:p>
    <w:p w14:paraId="43AB037E" w14:textId="77777777" w:rsidR="009725D8" w:rsidRPr="009725D8" w:rsidRDefault="00616648" w:rsidP="009725D8">
      <w:pPr>
        <w:pStyle w:val="ListParagraph"/>
        <w:numPr>
          <w:ilvl w:val="0"/>
          <w:numId w:val="3"/>
        </w:numPr>
      </w:pPr>
      <w:r w:rsidRPr="009725D8">
        <w:rPr>
          <w:rFonts w:cstheme="minorHAnsi"/>
        </w:rPr>
        <w:t>Leaders will receive updated skills-building training as well as new implementation guides, helping NAMI State Organizations and Affiliates tailor their unique support groups for underreached communities</w:t>
      </w:r>
      <w:r w:rsidR="00B859F3" w:rsidRPr="009725D8">
        <w:rPr>
          <w:rFonts w:cstheme="minorHAnsi"/>
        </w:rPr>
        <w:t>.</w:t>
      </w:r>
      <w:r w:rsidR="002D7BA6" w:rsidRPr="009725D8">
        <w:rPr>
          <w:rFonts w:cstheme="minorHAnsi"/>
        </w:rPr>
        <w:t xml:space="preserve"> </w:t>
      </w:r>
    </w:p>
    <w:p w14:paraId="584A3E92" w14:textId="6D83E29D" w:rsidR="00386C3E" w:rsidRPr="00665212" w:rsidRDefault="006642BB" w:rsidP="009725D8">
      <w:r w:rsidRPr="009725D8">
        <w:rPr>
          <w:rFonts w:cstheme="minorHAnsi"/>
        </w:rPr>
        <w:t xml:space="preserve">To </w:t>
      </w:r>
      <w:r w:rsidR="00CC0736" w:rsidRPr="009725D8">
        <w:rPr>
          <w:rFonts w:cstheme="minorHAnsi"/>
        </w:rPr>
        <w:t>get the word out about this effort, NAMI</w:t>
      </w:r>
      <w:r w:rsidR="00665212" w:rsidRPr="009725D8">
        <w:rPr>
          <w:rFonts w:cstheme="minorHAnsi"/>
        </w:rPr>
        <w:t xml:space="preserve"> x Kohl’s is engaging in a broad awareness campaign to educate key audiences about the benefits of NAMI support groups. </w:t>
      </w:r>
      <w:r w:rsidR="00665212" w:rsidRPr="009725D8">
        <w:rPr>
          <w:i/>
          <w:iCs/>
        </w:rPr>
        <w:t xml:space="preserve">Together We Care. Together We Share. </w:t>
      </w:r>
      <w:r w:rsidR="00665212">
        <w:t xml:space="preserve">is the tagline for this campaign and will be used in campaign materials alongside campaign branding. This tagline speaks to the NAMI x Kohl’s partnership </w:t>
      </w:r>
      <w:r w:rsidR="003878BF">
        <w:t>and</w:t>
      </w:r>
      <w:r w:rsidR="00665212">
        <w:t xml:space="preserve"> to the impact of NAMI support groups. It conveys the power of coming together in community, which can be healing as people gather to share their experiences. </w:t>
      </w:r>
      <w:r w:rsidR="002D7BA6" w:rsidRPr="009725D8">
        <w:rPr>
          <w:rFonts w:cstheme="minorHAnsi"/>
        </w:rPr>
        <w:t xml:space="preserve">To learn more, please visit </w:t>
      </w:r>
      <w:hyperlink r:id="rId10" w:history="1">
        <w:r w:rsidR="00AA366D" w:rsidRPr="00AA366D">
          <w:rPr>
            <w:rStyle w:val="Hyperlink"/>
            <w:rFonts w:cstheme="minorHAnsi"/>
          </w:rPr>
          <w:t>NAMI.org/</w:t>
        </w:r>
        <w:proofErr w:type="spellStart"/>
        <w:r w:rsidR="00AA366D" w:rsidRPr="00AA366D">
          <w:rPr>
            <w:rStyle w:val="Hyperlink"/>
            <w:rFonts w:cstheme="minorHAnsi"/>
          </w:rPr>
          <w:t>SupportGroups</w:t>
        </w:r>
        <w:proofErr w:type="spellEnd"/>
      </w:hyperlink>
    </w:p>
    <w:p w14:paraId="0416B6CB" w14:textId="766F2AC9" w:rsidR="00386C3E" w:rsidRPr="008B4E0B" w:rsidRDefault="00386C3E" w:rsidP="00386C3E">
      <w:pPr>
        <w:pStyle w:val="NoSpacing"/>
        <w:rPr>
          <w:rFonts w:cstheme="minorHAnsi"/>
          <w:b/>
          <w:bCs/>
        </w:rPr>
      </w:pPr>
    </w:p>
    <w:p w14:paraId="21C96532" w14:textId="496E05C8" w:rsidR="00386C3E" w:rsidRDefault="00425D6C" w:rsidP="00386C3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For </w:t>
      </w:r>
      <w:r w:rsidR="00386C3E" w:rsidRPr="008B4E0B">
        <w:rPr>
          <w:rFonts w:cstheme="minorHAnsi"/>
          <w:b/>
          <w:bCs/>
        </w:rPr>
        <w:t>External Partners</w:t>
      </w:r>
      <w:r w:rsidR="00CB31C5">
        <w:rPr>
          <w:rFonts w:cstheme="minorHAnsi"/>
          <w:b/>
          <w:bCs/>
        </w:rPr>
        <w:t xml:space="preserve"> (External</w:t>
      </w:r>
      <w:r w:rsidR="00BB5AD4">
        <w:rPr>
          <w:rFonts w:cstheme="minorHAnsi"/>
          <w:b/>
          <w:bCs/>
        </w:rPr>
        <w:t xml:space="preserve"> Communications</w:t>
      </w:r>
      <w:r w:rsidR="00CB31C5">
        <w:rPr>
          <w:rFonts w:cstheme="minorHAnsi"/>
          <w:b/>
          <w:bCs/>
        </w:rPr>
        <w:t xml:space="preserve">) </w:t>
      </w:r>
    </w:p>
    <w:p w14:paraId="3B59B510" w14:textId="36EDB886" w:rsidR="00B1794C" w:rsidRDefault="003F6060" w:rsidP="00C63E5C">
      <w:pPr>
        <w:pStyle w:val="NoSpacing"/>
        <w:rPr>
          <w:rFonts w:cstheme="minorHAnsi"/>
        </w:rPr>
      </w:pPr>
      <w:r>
        <w:rPr>
          <w:rFonts w:cstheme="minorHAnsi"/>
        </w:rPr>
        <w:t xml:space="preserve">If you are experiencing </w:t>
      </w:r>
      <w:r w:rsidR="001332D4">
        <w:rPr>
          <w:rFonts w:cstheme="minorHAnsi"/>
        </w:rPr>
        <w:t xml:space="preserve">stress, anxiety, depression or any other mental health </w:t>
      </w:r>
      <w:r w:rsidR="003878BF">
        <w:rPr>
          <w:rFonts w:cstheme="minorHAnsi"/>
        </w:rPr>
        <w:t>challenges</w:t>
      </w:r>
      <w:r w:rsidR="001332D4">
        <w:rPr>
          <w:rFonts w:cstheme="minorHAnsi"/>
        </w:rPr>
        <w:t xml:space="preserve">, </w:t>
      </w:r>
      <w:r w:rsidR="001332D4" w:rsidRPr="002E3986">
        <w:rPr>
          <w:rFonts w:cstheme="minorHAnsi"/>
          <w:i/>
          <w:iCs/>
        </w:rPr>
        <w:t xml:space="preserve">you </w:t>
      </w:r>
      <w:r w:rsidR="002E3986" w:rsidRPr="002E3986">
        <w:rPr>
          <w:rFonts w:cstheme="minorHAnsi"/>
          <w:i/>
          <w:iCs/>
        </w:rPr>
        <w:t xml:space="preserve">are not </w:t>
      </w:r>
      <w:r w:rsidR="001332D4" w:rsidRPr="002E3986">
        <w:rPr>
          <w:rFonts w:cstheme="minorHAnsi"/>
          <w:i/>
          <w:iCs/>
        </w:rPr>
        <w:t>alone</w:t>
      </w:r>
      <w:r w:rsidR="001332D4">
        <w:rPr>
          <w:rFonts w:cstheme="minorHAnsi"/>
        </w:rPr>
        <w:t xml:space="preserve">. </w:t>
      </w:r>
    </w:p>
    <w:p w14:paraId="1358E9FD" w14:textId="77777777" w:rsidR="00B1794C" w:rsidRDefault="00B1794C" w:rsidP="00C63E5C">
      <w:pPr>
        <w:pStyle w:val="NoSpacing"/>
        <w:rPr>
          <w:rFonts w:cstheme="minorHAnsi"/>
        </w:rPr>
      </w:pPr>
    </w:p>
    <w:p w14:paraId="5336C324" w14:textId="2D8210CF" w:rsidR="007636A4" w:rsidRDefault="00C63E5C" w:rsidP="00C63E5C">
      <w:pPr>
        <w:pStyle w:val="NoSpacing"/>
        <w:rPr>
          <w:rFonts w:cstheme="minorHAnsi"/>
        </w:rPr>
      </w:pPr>
      <w:r w:rsidRPr="008B4E0B">
        <w:rPr>
          <w:rFonts w:cstheme="minorHAnsi"/>
        </w:rPr>
        <w:t xml:space="preserve">Millions of </w:t>
      </w:r>
      <w:r>
        <w:rPr>
          <w:rFonts w:cstheme="minorHAnsi"/>
        </w:rPr>
        <w:t xml:space="preserve">people in the </w:t>
      </w:r>
      <w:r w:rsidR="003878BF">
        <w:rPr>
          <w:rFonts w:cstheme="minorHAnsi"/>
        </w:rPr>
        <w:t xml:space="preserve">U.S. </w:t>
      </w:r>
      <w:r>
        <w:rPr>
          <w:rFonts w:cstheme="minorHAnsi"/>
        </w:rPr>
        <w:t xml:space="preserve">are impacted by mental illness every year. One in five adults </w:t>
      </w:r>
      <w:r w:rsidR="003878BF">
        <w:rPr>
          <w:rFonts w:cstheme="minorHAnsi"/>
        </w:rPr>
        <w:t>has</w:t>
      </w:r>
      <w:r>
        <w:rPr>
          <w:rFonts w:cstheme="minorHAnsi"/>
        </w:rPr>
        <w:t xml:space="preserve"> mental illness but </w:t>
      </w:r>
      <w:r w:rsidR="005717E9">
        <w:rPr>
          <w:rFonts w:cstheme="minorHAnsi"/>
        </w:rPr>
        <w:t xml:space="preserve">fewer </w:t>
      </w:r>
      <w:r>
        <w:rPr>
          <w:rFonts w:cstheme="minorHAnsi"/>
        </w:rPr>
        <w:t xml:space="preserve">than half seek and receive the care they need. </w:t>
      </w:r>
      <w:r w:rsidR="00185634">
        <w:rPr>
          <w:rFonts w:cstheme="minorHAnsi"/>
        </w:rPr>
        <w:t>There are a variety of</w:t>
      </w:r>
      <w:r w:rsidR="00A961D6">
        <w:rPr>
          <w:rFonts w:cstheme="minorHAnsi"/>
        </w:rPr>
        <w:t xml:space="preserve"> factors</w:t>
      </w:r>
      <w:r w:rsidR="00185634">
        <w:rPr>
          <w:rFonts w:cstheme="minorHAnsi"/>
        </w:rPr>
        <w:t xml:space="preserve"> that can</w:t>
      </w:r>
      <w:r w:rsidR="00A961D6">
        <w:rPr>
          <w:rFonts w:cstheme="minorHAnsi"/>
        </w:rPr>
        <w:t xml:space="preserve"> </w:t>
      </w:r>
      <w:r w:rsidR="00DE6BBC">
        <w:rPr>
          <w:rFonts w:cstheme="minorHAnsi"/>
        </w:rPr>
        <w:t xml:space="preserve">further isolate </w:t>
      </w:r>
      <w:r w:rsidR="005E1D1C">
        <w:rPr>
          <w:rFonts w:cstheme="minorHAnsi"/>
        </w:rPr>
        <w:t xml:space="preserve">people and </w:t>
      </w:r>
      <w:r w:rsidR="00DE6BBC">
        <w:rPr>
          <w:rFonts w:cstheme="minorHAnsi"/>
        </w:rPr>
        <w:t xml:space="preserve">impact </w:t>
      </w:r>
      <w:r w:rsidR="005E1D1C">
        <w:rPr>
          <w:rFonts w:cstheme="minorHAnsi"/>
        </w:rPr>
        <w:t>the</w:t>
      </w:r>
      <w:r w:rsidR="00301366">
        <w:rPr>
          <w:rFonts w:cstheme="minorHAnsi"/>
        </w:rPr>
        <w:t>ir</w:t>
      </w:r>
      <w:r w:rsidR="005E1D1C">
        <w:rPr>
          <w:rFonts w:cstheme="minorHAnsi"/>
        </w:rPr>
        <w:t xml:space="preserve"> </w:t>
      </w:r>
      <w:r w:rsidR="00DE6BBC">
        <w:rPr>
          <w:rFonts w:cstheme="minorHAnsi"/>
        </w:rPr>
        <w:t>likelihood of receiving life-changing support</w:t>
      </w:r>
      <w:r w:rsidR="003878BF">
        <w:rPr>
          <w:rFonts w:cstheme="minorHAnsi"/>
        </w:rPr>
        <w:t>,</w:t>
      </w:r>
      <w:r w:rsidR="00DE6BBC">
        <w:rPr>
          <w:rFonts w:cstheme="minorHAnsi"/>
        </w:rPr>
        <w:t xml:space="preserve"> </w:t>
      </w:r>
      <w:r w:rsidR="00982DE6">
        <w:rPr>
          <w:rFonts w:cstheme="minorHAnsi"/>
        </w:rPr>
        <w:t>such as</w:t>
      </w:r>
      <w:r w:rsidR="00005884">
        <w:rPr>
          <w:rFonts w:cstheme="minorHAnsi"/>
        </w:rPr>
        <w:t xml:space="preserve"> </w:t>
      </w:r>
      <w:r w:rsidR="00DE6BBC">
        <w:rPr>
          <w:rFonts w:cstheme="minorHAnsi"/>
        </w:rPr>
        <w:t>c</w:t>
      </w:r>
      <w:r>
        <w:rPr>
          <w:rFonts w:cstheme="minorHAnsi"/>
        </w:rPr>
        <w:t xml:space="preserve">ultural stigma surrounding </w:t>
      </w:r>
      <w:r w:rsidR="00EB586C">
        <w:rPr>
          <w:rFonts w:cstheme="minorHAnsi"/>
        </w:rPr>
        <w:t xml:space="preserve">seeking support for </w:t>
      </w:r>
      <w:r>
        <w:rPr>
          <w:rFonts w:cstheme="minorHAnsi"/>
        </w:rPr>
        <w:t>mental health</w:t>
      </w:r>
      <w:r w:rsidR="00EB586C">
        <w:rPr>
          <w:rFonts w:cstheme="minorHAnsi"/>
        </w:rPr>
        <w:t xml:space="preserve"> and</w:t>
      </w:r>
      <w:r>
        <w:rPr>
          <w:rFonts w:cstheme="minorHAnsi"/>
        </w:rPr>
        <w:t xml:space="preserve"> barriers</w:t>
      </w:r>
      <w:r w:rsidR="003878BF">
        <w:rPr>
          <w:rFonts w:cstheme="minorHAnsi"/>
        </w:rPr>
        <w:t xml:space="preserve"> to care (such as language barriers)</w:t>
      </w:r>
      <w:r>
        <w:rPr>
          <w:rFonts w:cstheme="minorHAnsi"/>
        </w:rPr>
        <w:t xml:space="preserve">. </w:t>
      </w:r>
    </w:p>
    <w:p w14:paraId="2F2FB2AE" w14:textId="77777777" w:rsidR="00676F11" w:rsidRDefault="00676F11" w:rsidP="00C63E5C">
      <w:pPr>
        <w:pStyle w:val="NoSpacing"/>
        <w:rPr>
          <w:rFonts w:cstheme="minorHAnsi"/>
        </w:rPr>
      </w:pPr>
    </w:p>
    <w:p w14:paraId="4CFC04E6" w14:textId="71CB9094" w:rsidR="00676F11" w:rsidRDefault="00676F11" w:rsidP="00C63E5C">
      <w:pPr>
        <w:pStyle w:val="NoSpacing"/>
        <w:rPr>
          <w:rFonts w:cstheme="minorHAnsi"/>
        </w:rPr>
      </w:pPr>
      <w:r w:rsidRPr="00676F11">
        <w:rPr>
          <w:rFonts w:cstheme="minorHAnsi"/>
        </w:rPr>
        <w:t xml:space="preserve">It can be hard to know what to do when you or a loved one are </w:t>
      </w:r>
      <w:r w:rsidR="003878BF">
        <w:rPr>
          <w:rFonts w:cstheme="minorHAnsi"/>
        </w:rPr>
        <w:t>experiencing a mental health challenge</w:t>
      </w:r>
      <w:r w:rsidRPr="00676F11">
        <w:rPr>
          <w:rFonts w:cstheme="minorHAnsi"/>
        </w:rPr>
        <w:t>. But NAMI support groups can help.</w:t>
      </w:r>
    </w:p>
    <w:p w14:paraId="2C025D3E" w14:textId="77777777" w:rsidR="00B1794C" w:rsidRPr="00B1794C" w:rsidRDefault="00B1794C" w:rsidP="00C63E5C">
      <w:pPr>
        <w:pStyle w:val="NoSpacing"/>
        <w:rPr>
          <w:rFonts w:cstheme="minorHAnsi"/>
          <w:b/>
          <w:bCs/>
        </w:rPr>
      </w:pPr>
    </w:p>
    <w:p w14:paraId="2D05D872" w14:textId="6A420C3D" w:rsidR="00C63E5C" w:rsidRDefault="00C63E5C" w:rsidP="00C63E5C">
      <w:pPr>
        <w:pStyle w:val="NoSpacing"/>
        <w:rPr>
          <w:rFonts w:cstheme="minorHAnsi"/>
        </w:rPr>
      </w:pPr>
      <w:r w:rsidRPr="00676F11">
        <w:rPr>
          <w:rFonts w:cstheme="minorHAnsi"/>
        </w:rPr>
        <w:t>NAMI support group</w:t>
      </w:r>
      <w:r w:rsidR="005D0D38" w:rsidRPr="00676F11">
        <w:rPr>
          <w:rFonts w:cstheme="minorHAnsi"/>
        </w:rPr>
        <w:t>s</w:t>
      </w:r>
      <w:r w:rsidRPr="00676F11">
        <w:rPr>
          <w:rFonts w:cstheme="minorHAnsi"/>
        </w:rPr>
        <w:t xml:space="preserve"> </w:t>
      </w:r>
      <w:r w:rsidR="005D0D38" w:rsidRPr="00676F11">
        <w:rPr>
          <w:rFonts w:cstheme="minorHAnsi"/>
        </w:rPr>
        <w:t>are</w:t>
      </w:r>
      <w:r w:rsidR="005D0D38">
        <w:rPr>
          <w:rFonts w:cstheme="minorHAnsi"/>
        </w:rPr>
        <w:t xml:space="preserve"> </w:t>
      </w:r>
      <w:r>
        <w:rPr>
          <w:rFonts w:cstheme="minorHAnsi"/>
        </w:rPr>
        <w:t>free, quality, peer-led</w:t>
      </w:r>
      <w:r w:rsidR="003A0E0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66349">
        <w:rPr>
          <w:rFonts w:cstheme="minorHAnsi"/>
        </w:rPr>
        <w:t>community based</w:t>
      </w:r>
      <w:r w:rsidR="003A0E00">
        <w:rPr>
          <w:rFonts w:cstheme="minorHAnsi"/>
        </w:rPr>
        <w:t xml:space="preserve"> and</w:t>
      </w:r>
      <w:r w:rsidR="005D0D38">
        <w:rPr>
          <w:rFonts w:cstheme="minorHAnsi"/>
        </w:rPr>
        <w:t xml:space="preserve"> </w:t>
      </w:r>
      <w:r>
        <w:rPr>
          <w:rFonts w:cstheme="minorHAnsi"/>
        </w:rPr>
        <w:t xml:space="preserve">available throughout the country. </w:t>
      </w:r>
      <w:r w:rsidR="004F42E6">
        <w:rPr>
          <w:rFonts w:cstheme="minorHAnsi"/>
        </w:rPr>
        <w:t xml:space="preserve">NAMI support groups </w:t>
      </w:r>
      <w:r w:rsidR="00E655E7">
        <w:rPr>
          <w:rFonts w:cstheme="minorHAnsi"/>
        </w:rPr>
        <w:t>incorporate trauma-informed and cross-cultural resources to ensure every person feels supported in a way that works for them</w:t>
      </w:r>
      <w:r w:rsidR="00110010">
        <w:rPr>
          <w:rFonts w:cstheme="minorHAnsi"/>
        </w:rPr>
        <w:t xml:space="preserve"> by people within their own community.</w:t>
      </w:r>
      <w:r w:rsidR="00E655E7">
        <w:rPr>
          <w:rFonts w:cstheme="minorHAnsi"/>
        </w:rPr>
        <w:t xml:space="preserve"> G</w:t>
      </w:r>
      <w:r w:rsidR="004C75E0">
        <w:rPr>
          <w:rFonts w:cstheme="minorHAnsi"/>
        </w:rPr>
        <w:t>roups</w:t>
      </w:r>
      <w:r w:rsidR="00431B3B">
        <w:rPr>
          <w:rFonts w:cstheme="minorHAnsi"/>
        </w:rPr>
        <w:t xml:space="preserve"> are available in person and virtually, offering </w:t>
      </w:r>
      <w:r w:rsidR="004C75E0">
        <w:rPr>
          <w:rFonts w:cstheme="minorHAnsi"/>
        </w:rPr>
        <w:t xml:space="preserve">an opportunity </w:t>
      </w:r>
      <w:r w:rsidR="00431B3B">
        <w:rPr>
          <w:rFonts w:cstheme="minorHAnsi"/>
        </w:rPr>
        <w:t xml:space="preserve">for </w:t>
      </w:r>
      <w:hyperlink r:id="rId11" w:history="1">
        <w:r w:rsidR="00431B3B" w:rsidRPr="00C25C43">
          <w:rPr>
            <w:rStyle w:val="Hyperlink"/>
            <w:rFonts w:cstheme="minorHAnsi"/>
          </w:rPr>
          <w:t>individuals</w:t>
        </w:r>
      </w:hyperlink>
      <w:r w:rsidR="00431B3B">
        <w:rPr>
          <w:rFonts w:cstheme="minorHAnsi"/>
        </w:rPr>
        <w:t xml:space="preserve"> and </w:t>
      </w:r>
      <w:hyperlink r:id="rId12" w:history="1">
        <w:r w:rsidR="00431B3B" w:rsidRPr="00C25C43">
          <w:rPr>
            <w:rStyle w:val="Hyperlink"/>
            <w:rFonts w:cstheme="minorHAnsi"/>
          </w:rPr>
          <w:t>families</w:t>
        </w:r>
      </w:hyperlink>
      <w:r w:rsidR="00431B3B">
        <w:rPr>
          <w:rFonts w:cstheme="minorHAnsi"/>
        </w:rPr>
        <w:t xml:space="preserve"> </w:t>
      </w:r>
      <w:r w:rsidR="004C75E0">
        <w:rPr>
          <w:rFonts w:cstheme="minorHAnsi"/>
        </w:rPr>
        <w:t xml:space="preserve">to connect with others who have similar experiences, share </w:t>
      </w:r>
      <w:r w:rsidR="00431B3B">
        <w:rPr>
          <w:rFonts w:cstheme="minorHAnsi"/>
        </w:rPr>
        <w:t>their story</w:t>
      </w:r>
      <w:r w:rsidR="004C75E0">
        <w:rPr>
          <w:rFonts w:cstheme="minorHAnsi"/>
        </w:rPr>
        <w:t>, access resources</w:t>
      </w:r>
      <w:r w:rsidR="003878BF">
        <w:rPr>
          <w:rFonts w:cstheme="minorHAnsi"/>
        </w:rPr>
        <w:t xml:space="preserve"> and</w:t>
      </w:r>
      <w:r w:rsidR="008D2AED">
        <w:rPr>
          <w:rFonts w:cstheme="minorHAnsi"/>
        </w:rPr>
        <w:t xml:space="preserve"> feel a sense of belonging</w:t>
      </w:r>
      <w:r w:rsidR="004C75E0">
        <w:rPr>
          <w:rFonts w:cstheme="minorHAnsi"/>
        </w:rPr>
        <w:t xml:space="preserve">. </w:t>
      </w:r>
      <w:r w:rsidR="005A0843">
        <w:rPr>
          <w:rFonts w:cstheme="minorHAnsi"/>
        </w:rPr>
        <w:t xml:space="preserve">To join a NAMI support group in your area, </w:t>
      </w:r>
      <w:r w:rsidR="00946C82">
        <w:rPr>
          <w:rFonts w:cstheme="minorHAnsi"/>
        </w:rPr>
        <w:t xml:space="preserve">visit </w:t>
      </w:r>
      <w:hyperlink r:id="rId13" w:history="1">
        <w:r w:rsidR="00AA366D" w:rsidRPr="00AA366D">
          <w:rPr>
            <w:rStyle w:val="Hyperlink"/>
            <w:rFonts w:cstheme="minorHAnsi"/>
          </w:rPr>
          <w:t>NAMI.org/</w:t>
        </w:r>
        <w:proofErr w:type="spellStart"/>
        <w:r w:rsidR="00AA366D" w:rsidRPr="00AA366D">
          <w:rPr>
            <w:rStyle w:val="Hyperlink"/>
            <w:rFonts w:cstheme="minorHAnsi"/>
          </w:rPr>
          <w:t>SupportGroups</w:t>
        </w:r>
        <w:proofErr w:type="spellEnd"/>
      </w:hyperlink>
      <w:r w:rsidR="00AA366D">
        <w:rPr>
          <w:rFonts w:cstheme="minorHAnsi"/>
        </w:rPr>
        <w:tab/>
      </w:r>
    </w:p>
    <w:p w14:paraId="66615784" w14:textId="13B991E4" w:rsidR="09126575" w:rsidRDefault="09126575" w:rsidP="09126575">
      <w:pPr>
        <w:pStyle w:val="NoSpacing"/>
        <w:rPr>
          <w:b/>
          <w:bCs/>
        </w:rPr>
      </w:pPr>
    </w:p>
    <w:sectPr w:rsidR="0912657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775A" w14:textId="77777777" w:rsidR="007139A8" w:rsidRDefault="007139A8" w:rsidP="00092768">
      <w:pPr>
        <w:spacing w:after="0" w:line="240" w:lineRule="auto"/>
      </w:pPr>
      <w:r>
        <w:separator/>
      </w:r>
    </w:p>
  </w:endnote>
  <w:endnote w:type="continuationSeparator" w:id="0">
    <w:p w14:paraId="24896D4D" w14:textId="77777777" w:rsidR="007139A8" w:rsidRDefault="007139A8" w:rsidP="00092768">
      <w:pPr>
        <w:spacing w:after="0" w:line="240" w:lineRule="auto"/>
      </w:pPr>
      <w:r>
        <w:continuationSeparator/>
      </w:r>
    </w:p>
  </w:endnote>
  <w:endnote w:type="continuationNotice" w:id="1">
    <w:p w14:paraId="08BDB8E3" w14:textId="77777777" w:rsidR="007139A8" w:rsidRDefault="00713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0A25" w14:textId="77777777" w:rsidR="007139A8" w:rsidRDefault="007139A8" w:rsidP="00092768">
      <w:pPr>
        <w:spacing w:after="0" w:line="240" w:lineRule="auto"/>
      </w:pPr>
      <w:r>
        <w:separator/>
      </w:r>
    </w:p>
  </w:footnote>
  <w:footnote w:type="continuationSeparator" w:id="0">
    <w:p w14:paraId="6F067DD8" w14:textId="77777777" w:rsidR="007139A8" w:rsidRDefault="007139A8" w:rsidP="00092768">
      <w:pPr>
        <w:spacing w:after="0" w:line="240" w:lineRule="auto"/>
      </w:pPr>
      <w:r>
        <w:continuationSeparator/>
      </w:r>
    </w:p>
  </w:footnote>
  <w:footnote w:type="continuationNotice" w:id="1">
    <w:p w14:paraId="7097DBFC" w14:textId="77777777" w:rsidR="007139A8" w:rsidRDefault="00713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A5DC" w14:textId="16384408" w:rsidR="00F9162C" w:rsidRPr="00F9162C" w:rsidRDefault="00903E00">
    <w:pPr>
      <w:pStyle w:val="Header"/>
      <w:rPr>
        <w:b/>
        <w:bCs/>
        <w:sz w:val="18"/>
        <w:szCs w:val="18"/>
      </w:rPr>
    </w:pPr>
    <w:r w:rsidRPr="00402DA8">
      <w:rPr>
        <w:noProof/>
      </w:rPr>
      <w:drawing>
        <wp:anchor distT="0" distB="0" distL="114300" distR="114300" simplePos="0" relativeHeight="251659264" behindDoc="1" locked="0" layoutInCell="1" allowOverlap="1" wp14:anchorId="060AD844" wp14:editId="15F3E4C7">
          <wp:simplePos x="0" y="0"/>
          <wp:positionH relativeFrom="column">
            <wp:posOffset>4248150</wp:posOffset>
          </wp:positionH>
          <wp:positionV relativeFrom="paragraph">
            <wp:posOffset>-276225</wp:posOffset>
          </wp:positionV>
          <wp:extent cx="2395855" cy="734695"/>
          <wp:effectExtent l="0" t="0" r="0" b="0"/>
          <wp:wrapTight wrapText="bothSides">
            <wp:wrapPolygon edited="0">
              <wp:start x="14083" y="2800"/>
              <wp:lineTo x="4465" y="3920"/>
              <wp:lineTo x="4465" y="10641"/>
              <wp:lineTo x="10820" y="12882"/>
              <wp:lineTo x="7900" y="15122"/>
              <wp:lineTo x="7900" y="17362"/>
              <wp:lineTo x="11851" y="18482"/>
              <wp:lineTo x="16659" y="18482"/>
              <wp:lineTo x="17175" y="15122"/>
              <wp:lineTo x="20610" y="10641"/>
              <wp:lineTo x="19407" y="2800"/>
              <wp:lineTo x="14083" y="2800"/>
            </wp:wrapPolygon>
          </wp:wrapTight>
          <wp:docPr id="24" name="Picture 23">
            <a:extLst xmlns:a="http://schemas.openxmlformats.org/drawingml/2006/main">
              <a:ext uri="{FF2B5EF4-FFF2-40B4-BE49-F238E27FC236}">
                <a16:creationId xmlns:a16="http://schemas.microsoft.com/office/drawing/2014/main" id="{54CB1CE0-4F69-5EAF-539A-1FAC4AD28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54CB1CE0-4F69-5EAF-539A-1FAC4AD28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00" r="-418"/>
                  <a:stretch/>
                </pic:blipFill>
                <pic:spPr>
                  <a:xfrm>
                    <a:off x="0" y="0"/>
                    <a:ext cx="23958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62C" w:rsidRPr="00F9162C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B7C"/>
    <w:multiLevelType w:val="hybridMultilevel"/>
    <w:tmpl w:val="A332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3FA"/>
    <w:multiLevelType w:val="hybridMultilevel"/>
    <w:tmpl w:val="8708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0E35"/>
    <w:multiLevelType w:val="hybridMultilevel"/>
    <w:tmpl w:val="75B2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4633">
    <w:abstractNumId w:val="0"/>
  </w:num>
  <w:num w:numId="2" w16cid:durableId="361790233">
    <w:abstractNumId w:val="2"/>
  </w:num>
  <w:num w:numId="3" w16cid:durableId="35947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68"/>
    <w:rsid w:val="00005884"/>
    <w:rsid w:val="00023B4B"/>
    <w:rsid w:val="000252E2"/>
    <w:rsid w:val="00026EC7"/>
    <w:rsid w:val="00031863"/>
    <w:rsid w:val="00044693"/>
    <w:rsid w:val="00062C60"/>
    <w:rsid w:val="000640E3"/>
    <w:rsid w:val="00091525"/>
    <w:rsid w:val="00092768"/>
    <w:rsid w:val="00096FAB"/>
    <w:rsid w:val="000E2058"/>
    <w:rsid w:val="00110010"/>
    <w:rsid w:val="00125173"/>
    <w:rsid w:val="001332D4"/>
    <w:rsid w:val="00185634"/>
    <w:rsid w:val="001B1548"/>
    <w:rsid w:val="001D5CF3"/>
    <w:rsid w:val="00215BF2"/>
    <w:rsid w:val="00254F0B"/>
    <w:rsid w:val="0026107D"/>
    <w:rsid w:val="002703CB"/>
    <w:rsid w:val="00276E7D"/>
    <w:rsid w:val="002B5EC4"/>
    <w:rsid w:val="002D7BA6"/>
    <w:rsid w:val="002E3986"/>
    <w:rsid w:val="00300EA1"/>
    <w:rsid w:val="00301366"/>
    <w:rsid w:val="0031656E"/>
    <w:rsid w:val="003177E9"/>
    <w:rsid w:val="00317ABC"/>
    <w:rsid w:val="00321070"/>
    <w:rsid w:val="00335B62"/>
    <w:rsid w:val="003440EA"/>
    <w:rsid w:val="003513B2"/>
    <w:rsid w:val="00386C3E"/>
    <w:rsid w:val="003878BF"/>
    <w:rsid w:val="00393EC4"/>
    <w:rsid w:val="003A0E00"/>
    <w:rsid w:val="003A7E08"/>
    <w:rsid w:val="003B4401"/>
    <w:rsid w:val="003C0311"/>
    <w:rsid w:val="003C4F59"/>
    <w:rsid w:val="003D5D24"/>
    <w:rsid w:val="003D79AC"/>
    <w:rsid w:val="003F6060"/>
    <w:rsid w:val="00401138"/>
    <w:rsid w:val="00401878"/>
    <w:rsid w:val="00402F48"/>
    <w:rsid w:val="004046E7"/>
    <w:rsid w:val="00425D6C"/>
    <w:rsid w:val="00431B3B"/>
    <w:rsid w:val="0044557F"/>
    <w:rsid w:val="00445C37"/>
    <w:rsid w:val="00446131"/>
    <w:rsid w:val="00451D96"/>
    <w:rsid w:val="004A225E"/>
    <w:rsid w:val="004C75E0"/>
    <w:rsid w:val="004D0E94"/>
    <w:rsid w:val="004F2695"/>
    <w:rsid w:val="004F42E6"/>
    <w:rsid w:val="00555AD1"/>
    <w:rsid w:val="00566349"/>
    <w:rsid w:val="005717E9"/>
    <w:rsid w:val="005839CA"/>
    <w:rsid w:val="005A0843"/>
    <w:rsid w:val="005B1CE7"/>
    <w:rsid w:val="005D0D38"/>
    <w:rsid w:val="005D3EA8"/>
    <w:rsid w:val="005E1D1C"/>
    <w:rsid w:val="00616648"/>
    <w:rsid w:val="006642BB"/>
    <w:rsid w:val="006645DA"/>
    <w:rsid w:val="00665212"/>
    <w:rsid w:val="00676F11"/>
    <w:rsid w:val="00687D49"/>
    <w:rsid w:val="006B280E"/>
    <w:rsid w:val="006B6DA6"/>
    <w:rsid w:val="006F1F08"/>
    <w:rsid w:val="006F3F42"/>
    <w:rsid w:val="007139A8"/>
    <w:rsid w:val="00722E4A"/>
    <w:rsid w:val="0072426A"/>
    <w:rsid w:val="00727F26"/>
    <w:rsid w:val="00747360"/>
    <w:rsid w:val="00754A9F"/>
    <w:rsid w:val="007636A4"/>
    <w:rsid w:val="007672A3"/>
    <w:rsid w:val="00774638"/>
    <w:rsid w:val="007801C3"/>
    <w:rsid w:val="007877CC"/>
    <w:rsid w:val="007A23B2"/>
    <w:rsid w:val="007B2F14"/>
    <w:rsid w:val="007C639A"/>
    <w:rsid w:val="007E715F"/>
    <w:rsid w:val="00804010"/>
    <w:rsid w:val="008103BF"/>
    <w:rsid w:val="00814E92"/>
    <w:rsid w:val="00823640"/>
    <w:rsid w:val="00884B8B"/>
    <w:rsid w:val="008A4C0C"/>
    <w:rsid w:val="008A6622"/>
    <w:rsid w:val="008B4E0B"/>
    <w:rsid w:val="008C2059"/>
    <w:rsid w:val="008D2AED"/>
    <w:rsid w:val="008E2568"/>
    <w:rsid w:val="00903E00"/>
    <w:rsid w:val="00913E2C"/>
    <w:rsid w:val="00914FDE"/>
    <w:rsid w:val="00933743"/>
    <w:rsid w:val="009451EA"/>
    <w:rsid w:val="00946C82"/>
    <w:rsid w:val="0095481A"/>
    <w:rsid w:val="0096387B"/>
    <w:rsid w:val="00965EDD"/>
    <w:rsid w:val="009725D8"/>
    <w:rsid w:val="00982CEB"/>
    <w:rsid w:val="00982DE6"/>
    <w:rsid w:val="0099056F"/>
    <w:rsid w:val="009907FE"/>
    <w:rsid w:val="009B775E"/>
    <w:rsid w:val="009D3CEE"/>
    <w:rsid w:val="009F2A9B"/>
    <w:rsid w:val="00A07A79"/>
    <w:rsid w:val="00A80702"/>
    <w:rsid w:val="00A961D6"/>
    <w:rsid w:val="00AA366D"/>
    <w:rsid w:val="00AA48EC"/>
    <w:rsid w:val="00AB0E3C"/>
    <w:rsid w:val="00AC5994"/>
    <w:rsid w:val="00AD4519"/>
    <w:rsid w:val="00AD6672"/>
    <w:rsid w:val="00AD6BAC"/>
    <w:rsid w:val="00B1794C"/>
    <w:rsid w:val="00B3149A"/>
    <w:rsid w:val="00B3360C"/>
    <w:rsid w:val="00B357FA"/>
    <w:rsid w:val="00B449C3"/>
    <w:rsid w:val="00B74C52"/>
    <w:rsid w:val="00B76C43"/>
    <w:rsid w:val="00B859F3"/>
    <w:rsid w:val="00BB451A"/>
    <w:rsid w:val="00BB5AD4"/>
    <w:rsid w:val="00C0790A"/>
    <w:rsid w:val="00C25C43"/>
    <w:rsid w:val="00C33DC2"/>
    <w:rsid w:val="00C351B7"/>
    <w:rsid w:val="00C35504"/>
    <w:rsid w:val="00C63E5C"/>
    <w:rsid w:val="00C83E8B"/>
    <w:rsid w:val="00C84B2E"/>
    <w:rsid w:val="00C9752E"/>
    <w:rsid w:val="00CB31C5"/>
    <w:rsid w:val="00CC0736"/>
    <w:rsid w:val="00CC59C0"/>
    <w:rsid w:val="00CE2F3C"/>
    <w:rsid w:val="00D05C4E"/>
    <w:rsid w:val="00D10655"/>
    <w:rsid w:val="00D4744E"/>
    <w:rsid w:val="00D5000C"/>
    <w:rsid w:val="00D64941"/>
    <w:rsid w:val="00D6529F"/>
    <w:rsid w:val="00D655BE"/>
    <w:rsid w:val="00D74FEC"/>
    <w:rsid w:val="00DB4605"/>
    <w:rsid w:val="00DB4B72"/>
    <w:rsid w:val="00DC5BD7"/>
    <w:rsid w:val="00DD0A6F"/>
    <w:rsid w:val="00DE6BBC"/>
    <w:rsid w:val="00DF7A05"/>
    <w:rsid w:val="00E256AA"/>
    <w:rsid w:val="00E528A4"/>
    <w:rsid w:val="00E655E7"/>
    <w:rsid w:val="00E81EEC"/>
    <w:rsid w:val="00E86EB7"/>
    <w:rsid w:val="00E90D86"/>
    <w:rsid w:val="00EA6CE3"/>
    <w:rsid w:val="00EB586C"/>
    <w:rsid w:val="00EC0474"/>
    <w:rsid w:val="00EE655D"/>
    <w:rsid w:val="00F449E9"/>
    <w:rsid w:val="00F5318B"/>
    <w:rsid w:val="00F9162C"/>
    <w:rsid w:val="00F926D4"/>
    <w:rsid w:val="00FA7775"/>
    <w:rsid w:val="00FB15C6"/>
    <w:rsid w:val="00FB5CB7"/>
    <w:rsid w:val="00FC0445"/>
    <w:rsid w:val="00FE0520"/>
    <w:rsid w:val="09126575"/>
    <w:rsid w:val="66A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D0506"/>
  <w15:chartTrackingRefBased/>
  <w15:docId w15:val="{C504E74A-656E-4367-9F4C-B033B198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768"/>
    <w:pPr>
      <w:spacing w:after="0" w:line="240" w:lineRule="auto"/>
    </w:pPr>
  </w:style>
  <w:style w:type="table" w:styleId="TableGrid">
    <w:name w:val="Table Grid"/>
    <w:basedOn w:val="TableNormal"/>
    <w:uiPriority w:val="39"/>
    <w:rsid w:val="008E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A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25D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A0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A777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2C"/>
  </w:style>
  <w:style w:type="paragraph" w:styleId="Footer">
    <w:name w:val="footer"/>
    <w:basedOn w:val="Normal"/>
    <w:link w:val="FooterChar"/>
    <w:uiPriority w:val="99"/>
    <w:unhideWhenUsed/>
    <w:rsid w:val="00F9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2C"/>
  </w:style>
  <w:style w:type="paragraph" w:styleId="ListParagraph">
    <w:name w:val="List Paragraph"/>
    <w:basedOn w:val="Normal"/>
    <w:uiPriority w:val="34"/>
    <w:qFormat/>
    <w:rsid w:val="0066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i.org/Support-Education/Support-Grou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mi.org/Support-Education/Support-Groups/NAMI-Family-Support-Grou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mi.org/Support-Education/Support-Groups/NAMI-Connec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ami.org/Support-Education/Support-Grou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A12F634158D47A3F58B3608512C65" ma:contentTypeVersion="15" ma:contentTypeDescription="Create a new document." ma:contentTypeScope="" ma:versionID="06bb57d8e6142d10402e891a31d88a2c">
  <xsd:schema xmlns:xsd="http://www.w3.org/2001/XMLSchema" xmlns:xs="http://www.w3.org/2001/XMLSchema" xmlns:p="http://schemas.microsoft.com/office/2006/metadata/properties" xmlns:ns2="ac9d1679-51d4-4f88-9f98-9bf98ee33444" xmlns:ns3="e1903ce1-c7eb-47da-8c6e-0818cd13f3f3" targetNamespace="http://schemas.microsoft.com/office/2006/metadata/properties" ma:root="true" ma:fieldsID="97d006b62875ea66161c05aeab715d74" ns2:_="" ns3:_="">
    <xsd:import namespace="ac9d1679-51d4-4f88-9f98-9bf98ee33444"/>
    <xsd:import namespace="e1903ce1-c7eb-47da-8c6e-0818cd13f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1679-51d4-4f88-9f98-9bf98ee33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b09575-d76b-43dd-9bd8-596ae673b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03ce1-c7eb-47da-8c6e-0818cd13f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d04d05-96cf-45bb-b7d1-13b1fe7fc2cf}" ma:internalName="TaxCatchAll" ma:showField="CatchAllData" ma:web="e1903ce1-c7eb-47da-8c6e-0818cd13f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A72C0-6CA8-4E33-89FA-6E8B77003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F9218-DD79-4DD9-9264-191F84EFB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1679-51d4-4f88-9f98-9bf98ee33444"/>
    <ds:schemaRef ds:uri="e1903ce1-c7eb-47da-8c6e-0818cd13f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D2EBA-47D1-4853-B7EA-BD48B016B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Emily</dc:creator>
  <cp:keywords/>
  <dc:description/>
  <cp:lastModifiedBy>Eisenberg, Emma</cp:lastModifiedBy>
  <cp:revision>7</cp:revision>
  <dcterms:created xsi:type="dcterms:W3CDTF">2022-08-08T12:42:00Z</dcterms:created>
  <dcterms:modified xsi:type="dcterms:W3CDTF">2022-10-03T14:40:00Z</dcterms:modified>
</cp:coreProperties>
</file>